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7A65" w14:textId="77777777" w:rsidR="00E20108" w:rsidRPr="00265C4A" w:rsidRDefault="00E20108" w:rsidP="00E20108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>SURAT KUASA</w:t>
      </w:r>
    </w:p>
    <w:p w14:paraId="5CEF77E4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9D741C3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Yang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bertandatangan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dibawah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202D12D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1F5E13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>Perorangan</w:t>
      </w:r>
      <w:proofErr w:type="spellEnd"/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6B68D79E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color w:val="auto"/>
          <w:sz w:val="20"/>
          <w:szCs w:val="20"/>
        </w:rPr>
      </w:pPr>
    </w:p>
    <w:p w14:paraId="3024BBA4" w14:textId="0C692217" w:rsidR="00E20108" w:rsidRPr="00265C4A" w:rsidRDefault="00E20108" w:rsidP="00E20108">
      <w:pPr>
        <w:pStyle w:val="Default"/>
        <w:ind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Nama </w:t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E8FA964" w14:textId="71F984D0" w:rsidR="005A523A" w:rsidRDefault="00E20108" w:rsidP="005A523A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Alamat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lengkap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hAnsi="Calibri" w:cs="Calibri"/>
          <w:sz w:val="20"/>
          <w:szCs w:val="20"/>
        </w:rPr>
        <w:tab/>
      </w:r>
      <w:r w:rsidR="005A523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 xml:space="preserve">: </w:t>
      </w:r>
    </w:p>
    <w:p w14:paraId="527F8820" w14:textId="0EC335F4" w:rsidR="005A523A" w:rsidRPr="00167820" w:rsidRDefault="005A523A" w:rsidP="005A523A">
      <w:pPr>
        <w:spacing w:after="120"/>
        <w:ind w:left="2160"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14:paraId="34861750" w14:textId="1FDA24D1" w:rsidR="00E20108" w:rsidRPr="00265C4A" w:rsidRDefault="00E20108" w:rsidP="005A523A">
      <w:pPr>
        <w:pStyle w:val="Default"/>
        <w:spacing w:after="120"/>
        <w:ind w:left="2880" w:hanging="216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NIK KTP </w:t>
      </w:r>
      <w:r w:rsidRPr="00265C4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7392012" w14:textId="77777777" w:rsidR="00E20108" w:rsidRPr="00265C4A" w:rsidRDefault="00E20108" w:rsidP="00E20108">
      <w:pPr>
        <w:pStyle w:val="Default"/>
        <w:spacing w:after="120"/>
        <w:ind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(</w:t>
      </w:r>
      <w:proofErr w:type="spellStart"/>
      <w:proofErr w:type="gram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mohon</w:t>
      </w:r>
      <w:proofErr w:type="spellEnd"/>
      <w:proofErr w:type="gram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dilampirkan</w:t>
      </w:r>
      <w:proofErr w:type="spell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fotocopy</w:t>
      </w:r>
      <w:proofErr w:type="spell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KTP</w:t>
      </w:r>
      <w:r w:rsidRPr="00265C4A">
        <w:rPr>
          <w:rFonts w:ascii="Calibri" w:hAnsi="Calibri" w:cs="Calibri"/>
          <w:color w:val="auto"/>
          <w:sz w:val="20"/>
          <w:szCs w:val="20"/>
        </w:rPr>
        <w:t>)</w:t>
      </w:r>
    </w:p>
    <w:p w14:paraId="05901B60" w14:textId="77777777" w:rsidR="00E20108" w:rsidRPr="00265C4A" w:rsidRDefault="00E20108" w:rsidP="00E20108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476D445" w14:textId="653F3E9B" w:rsidR="00E20108" w:rsidRPr="005A523A" w:rsidRDefault="00E20108" w:rsidP="00E20108">
      <w:pPr>
        <w:jc w:val="both"/>
        <w:rPr>
          <w:rFonts w:ascii="Calibri" w:eastAsia="Times New Roman" w:hAnsi="Calibri" w:cs="Calibri"/>
          <w:sz w:val="20"/>
          <w:szCs w:val="20"/>
          <w:lang w:val="en-ID"/>
        </w:rPr>
      </w:pPr>
      <w:proofErr w:type="spellStart"/>
      <w:proofErr w:type="gram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pemilik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pemegang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="00265C4A" w:rsidRPr="00265C4A">
        <w:rPr>
          <w:rFonts w:ascii="Calibri" w:eastAsia="Times New Roman" w:hAnsi="Calibri" w:cs="Calibri"/>
          <w:sz w:val="20"/>
          <w:szCs w:val="20"/>
          <w:lang w:val="en-ID"/>
        </w:rPr>
        <w:t>______________________________________________________</w:t>
      </w:r>
      <w:r w:rsidR="00265C4A">
        <w:rPr>
          <w:rFonts w:ascii="Calibri" w:eastAsia="Times New Roman" w:hAnsi="Calibri" w:cs="Calibri"/>
          <w:sz w:val="20"/>
          <w:szCs w:val="20"/>
          <w:lang w:val="en-ID"/>
        </w:rPr>
        <w:t>____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lembar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saham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F38CB">
        <w:rPr>
          <w:rFonts w:ascii="Calibri" w:hAnsi="Calibri" w:cs="Calibri"/>
          <w:sz w:val="20"/>
          <w:szCs w:val="20"/>
        </w:rPr>
        <w:t>dalam</w:t>
      </w:r>
      <w:proofErr w:type="spellEnd"/>
      <w:r w:rsidR="00EF38CB">
        <w:rPr>
          <w:rFonts w:ascii="Calibri" w:hAnsi="Calibri" w:cs="Calibri"/>
          <w:sz w:val="20"/>
          <w:szCs w:val="20"/>
        </w:rPr>
        <w:t xml:space="preserve"> PT </w:t>
      </w:r>
      <w:proofErr w:type="spellStart"/>
      <w:r w:rsidR="00EF38CB">
        <w:rPr>
          <w:rFonts w:ascii="Calibri" w:hAnsi="Calibri" w:cs="Calibri"/>
          <w:sz w:val="20"/>
          <w:szCs w:val="20"/>
        </w:rPr>
        <w:t>Distribusi</w:t>
      </w:r>
      <w:proofErr w:type="spellEnd"/>
      <w:r w:rsidR="00EF38CB">
        <w:rPr>
          <w:rFonts w:ascii="Calibri" w:hAnsi="Calibri" w:cs="Calibri"/>
          <w:sz w:val="20"/>
          <w:szCs w:val="20"/>
        </w:rPr>
        <w:t xml:space="preserve"> Voucher Nusantara </w:t>
      </w:r>
      <w:proofErr w:type="spellStart"/>
      <w:r w:rsidRPr="005A523A">
        <w:rPr>
          <w:rFonts w:ascii="Calibri" w:hAnsi="Calibri" w:cs="Calibri"/>
          <w:sz w:val="20"/>
          <w:szCs w:val="20"/>
        </w:rPr>
        <w:t>Tbk</w:t>
      </w:r>
      <w:proofErr w:type="spellEnd"/>
      <w:r w:rsidR="00421C04">
        <w:rPr>
          <w:rFonts w:ascii="Calibri" w:hAnsi="Calibri" w:cs="Calibri"/>
          <w:sz w:val="20"/>
          <w:szCs w:val="20"/>
        </w:rPr>
        <w:t>.</w:t>
      </w:r>
      <w:r w:rsidRPr="005A523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A523A">
        <w:rPr>
          <w:rFonts w:ascii="Calibri" w:hAnsi="Calibri" w:cs="Calibri"/>
          <w:sz w:val="20"/>
          <w:szCs w:val="20"/>
        </w:rPr>
        <w:t>berkedudukan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di Jakarta Selatan, </w:t>
      </w:r>
      <w:proofErr w:type="spellStart"/>
      <w:r w:rsidRPr="005A523A">
        <w:rPr>
          <w:rFonts w:ascii="Calibri" w:hAnsi="Calibri" w:cs="Calibri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b/>
          <w:sz w:val="20"/>
          <w:szCs w:val="20"/>
        </w:rPr>
        <w:t>Pemberi</w:t>
      </w:r>
      <w:proofErr w:type="spellEnd"/>
      <w:r w:rsidRPr="005A523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b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sz w:val="20"/>
          <w:szCs w:val="20"/>
        </w:rPr>
        <w:t>”.</w:t>
      </w:r>
      <w:proofErr w:type="gram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Dengan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ini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memberi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5A523A">
        <w:rPr>
          <w:rFonts w:ascii="Calibri" w:hAnsi="Calibri" w:cs="Calibri"/>
          <w:sz w:val="20"/>
          <w:szCs w:val="20"/>
        </w:rPr>
        <w:t>kepada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5A523A">
        <w:rPr>
          <w:rFonts w:ascii="Calibri" w:hAnsi="Calibri" w:cs="Calibri"/>
          <w:sz w:val="20"/>
          <w:szCs w:val="20"/>
        </w:rPr>
        <w:t xml:space="preserve"> </w:t>
      </w:r>
    </w:p>
    <w:p w14:paraId="5DBA1CDA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7F1C377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Nama </w:t>
      </w:r>
      <w:r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20E49821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Alamat </w:t>
      </w:r>
      <w:r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7CACF30A" w14:textId="40BC1D80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KTP No. </w:t>
      </w:r>
      <w:r w:rsidR="000A7B24"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1F4CAA9" w14:textId="77777777" w:rsidR="00E20108" w:rsidRPr="005A523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b/>
          <w:color w:val="auto"/>
          <w:sz w:val="20"/>
          <w:szCs w:val="20"/>
        </w:rPr>
        <w:t>Penerima</w:t>
      </w:r>
      <w:proofErr w:type="spellEnd"/>
      <w:r w:rsidRPr="005A523A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b/>
          <w:color w:val="auto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”. </w:t>
      </w:r>
    </w:p>
    <w:p w14:paraId="770F6AF7" w14:textId="77777777" w:rsidR="00E20108" w:rsidRPr="005A523A" w:rsidRDefault="00E20108" w:rsidP="00E20108">
      <w:pPr>
        <w:pStyle w:val="Default"/>
        <w:spacing w:after="120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5878110" w14:textId="77777777" w:rsidR="00E20108" w:rsidRPr="005A523A" w:rsidRDefault="00E20108" w:rsidP="00E20108">
      <w:pPr>
        <w:pStyle w:val="Default"/>
        <w:spacing w:after="120"/>
        <w:jc w:val="center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b/>
          <w:bCs/>
          <w:color w:val="auto"/>
          <w:sz w:val="20"/>
          <w:szCs w:val="20"/>
        </w:rPr>
        <w:t>KHUSUS</w:t>
      </w:r>
    </w:p>
    <w:p w14:paraId="5A6F1C0D" w14:textId="78B61B11" w:rsidR="00E20108" w:rsidRPr="005A523A" w:rsidRDefault="00E20108" w:rsidP="00E2010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atas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nama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dalam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kapasitas</w:t>
      </w:r>
      <w:r w:rsidR="00EF38CB">
        <w:rPr>
          <w:rFonts w:ascii="Calibri" w:hAnsi="Calibri" w:cs="Calibri"/>
          <w:color w:val="auto"/>
          <w:sz w:val="20"/>
          <w:szCs w:val="20"/>
        </w:rPr>
        <w:t>nya</w:t>
      </w:r>
      <w:proofErr w:type="spellEnd"/>
      <w:r w:rsidR="00EF38C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EF38CB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="00EF38C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EF38CB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="00EF38C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EF38CB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="00EF38CB">
        <w:rPr>
          <w:rFonts w:ascii="Calibri" w:hAnsi="Calibri" w:cs="Calibri"/>
          <w:color w:val="auto"/>
          <w:sz w:val="20"/>
          <w:szCs w:val="20"/>
        </w:rPr>
        <w:t xml:space="preserve"> PT </w:t>
      </w:r>
      <w:proofErr w:type="spellStart"/>
      <w:r w:rsidR="00EF38CB">
        <w:rPr>
          <w:rFonts w:ascii="Calibri" w:hAnsi="Calibri" w:cs="Calibri"/>
          <w:color w:val="auto"/>
          <w:sz w:val="20"/>
          <w:szCs w:val="20"/>
        </w:rPr>
        <w:t>Distribusi</w:t>
      </w:r>
      <w:proofErr w:type="spellEnd"/>
      <w:r w:rsidR="00EF38CB">
        <w:rPr>
          <w:rFonts w:ascii="Calibri" w:hAnsi="Calibri" w:cs="Calibri"/>
          <w:color w:val="auto"/>
          <w:sz w:val="20"/>
          <w:szCs w:val="20"/>
        </w:rPr>
        <w:t xml:space="preserve"> Voucher Nusantara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Tbk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. (”Perseroan”)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menghadiri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Tahunan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Luar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Biasa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Perseroan yang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akan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diselenggarakan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5A523A">
        <w:rPr>
          <w:rFonts w:ascii="Calibri" w:hAnsi="Calibri" w:cs="Calibri"/>
          <w:color w:val="auto"/>
          <w:sz w:val="20"/>
          <w:szCs w:val="20"/>
        </w:rPr>
        <w:t>pada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394055F" w14:textId="77777777" w:rsidR="00E20108" w:rsidRPr="005A523A" w:rsidRDefault="00E20108" w:rsidP="00E2010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08448D5" w14:textId="4BAD7390" w:rsidR="00265C4A" w:rsidRPr="005A523A" w:rsidRDefault="00265C4A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5A523A">
        <w:rPr>
          <w:sz w:val="20"/>
          <w:szCs w:val="20"/>
        </w:rPr>
        <w:t>Hari</w:t>
      </w:r>
      <w:proofErr w:type="spellEnd"/>
      <w:r w:rsidRPr="005A523A">
        <w:rPr>
          <w:sz w:val="20"/>
          <w:szCs w:val="20"/>
        </w:rPr>
        <w:t xml:space="preserve">, </w:t>
      </w:r>
      <w:proofErr w:type="spellStart"/>
      <w:r w:rsidRPr="005A523A">
        <w:rPr>
          <w:sz w:val="20"/>
          <w:szCs w:val="20"/>
        </w:rPr>
        <w:t>Tanggal</w:t>
      </w:r>
      <w:proofErr w:type="spellEnd"/>
      <w:r w:rsidRPr="005A523A">
        <w:rPr>
          <w:sz w:val="20"/>
          <w:szCs w:val="20"/>
        </w:rPr>
        <w:tab/>
        <w:t>:</w:t>
      </w:r>
      <w:r w:rsidRPr="005A523A">
        <w:rPr>
          <w:sz w:val="20"/>
          <w:szCs w:val="20"/>
        </w:rPr>
        <w:tab/>
      </w:r>
      <w:proofErr w:type="spellStart"/>
      <w:r w:rsidR="00EF38CB">
        <w:rPr>
          <w:sz w:val="20"/>
          <w:szCs w:val="20"/>
        </w:rPr>
        <w:t>Kamis</w:t>
      </w:r>
      <w:proofErr w:type="spellEnd"/>
      <w:r w:rsidR="00EF38CB">
        <w:rPr>
          <w:sz w:val="20"/>
          <w:szCs w:val="20"/>
        </w:rPr>
        <w:t>, 14</w:t>
      </w:r>
      <w:r w:rsidR="005D07E9" w:rsidRPr="005D07E9">
        <w:rPr>
          <w:sz w:val="20"/>
          <w:szCs w:val="20"/>
        </w:rPr>
        <w:t xml:space="preserve"> </w:t>
      </w:r>
      <w:proofErr w:type="spellStart"/>
      <w:r w:rsidR="005D07E9" w:rsidRPr="005D07E9">
        <w:rPr>
          <w:sz w:val="20"/>
          <w:szCs w:val="20"/>
        </w:rPr>
        <w:t>Juli</w:t>
      </w:r>
      <w:proofErr w:type="spellEnd"/>
      <w:r w:rsidR="005D07E9" w:rsidRPr="005D07E9">
        <w:rPr>
          <w:sz w:val="20"/>
          <w:szCs w:val="20"/>
        </w:rPr>
        <w:t xml:space="preserve"> 2022</w:t>
      </w:r>
    </w:p>
    <w:p w14:paraId="1DEB00A0" w14:textId="659A9BD4" w:rsidR="00265C4A" w:rsidRPr="005A523A" w:rsidRDefault="00B42A76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Waktu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10.00 WIB</w:t>
      </w:r>
      <w:r w:rsidR="00265C4A" w:rsidRPr="005A523A">
        <w:rPr>
          <w:sz w:val="20"/>
          <w:szCs w:val="20"/>
        </w:rPr>
        <w:t xml:space="preserve"> – </w:t>
      </w:r>
      <w:proofErr w:type="spellStart"/>
      <w:r w:rsidR="00265C4A" w:rsidRPr="005A523A">
        <w:rPr>
          <w:sz w:val="20"/>
          <w:szCs w:val="20"/>
        </w:rPr>
        <w:t>selesai</w:t>
      </w:r>
      <w:proofErr w:type="spellEnd"/>
    </w:p>
    <w:p w14:paraId="5B83CDAB" w14:textId="77777777" w:rsidR="00265C4A" w:rsidRPr="005A523A" w:rsidRDefault="00265C4A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5A523A">
        <w:rPr>
          <w:sz w:val="20"/>
          <w:szCs w:val="20"/>
        </w:rPr>
        <w:t>Tempat</w:t>
      </w:r>
      <w:proofErr w:type="spellEnd"/>
      <w:r w:rsidRPr="005A523A">
        <w:rPr>
          <w:sz w:val="20"/>
          <w:szCs w:val="20"/>
        </w:rPr>
        <w:tab/>
        <w:t>:</w:t>
      </w:r>
      <w:r w:rsidRPr="005A523A">
        <w:rPr>
          <w:sz w:val="20"/>
          <w:szCs w:val="20"/>
        </w:rPr>
        <w:tab/>
        <w:t xml:space="preserve">Kantor </w:t>
      </w:r>
      <w:proofErr w:type="spellStart"/>
      <w:r w:rsidRPr="005A523A">
        <w:rPr>
          <w:sz w:val="20"/>
          <w:szCs w:val="20"/>
        </w:rPr>
        <w:t>pusat</w:t>
      </w:r>
      <w:proofErr w:type="spellEnd"/>
      <w:r w:rsidRPr="005A523A">
        <w:rPr>
          <w:sz w:val="20"/>
          <w:szCs w:val="20"/>
        </w:rPr>
        <w:t xml:space="preserve"> Perseroan</w:t>
      </w:r>
      <w:r w:rsidRPr="005A523A">
        <w:rPr>
          <w:sz w:val="20"/>
          <w:szCs w:val="20"/>
          <w:lang w:val="id"/>
        </w:rPr>
        <w:t xml:space="preserve">, </w:t>
      </w:r>
      <w:proofErr w:type="spellStart"/>
      <w:r w:rsidRPr="005A523A">
        <w:rPr>
          <w:sz w:val="20"/>
          <w:szCs w:val="20"/>
        </w:rPr>
        <w:t>Mangkuluhur</w:t>
      </w:r>
      <w:proofErr w:type="spellEnd"/>
      <w:r w:rsidRPr="005A523A">
        <w:rPr>
          <w:sz w:val="20"/>
          <w:szCs w:val="20"/>
        </w:rPr>
        <w:t xml:space="preserve"> City </w:t>
      </w:r>
      <w:proofErr w:type="spellStart"/>
      <w:r w:rsidRPr="005A523A">
        <w:rPr>
          <w:sz w:val="20"/>
          <w:szCs w:val="20"/>
        </w:rPr>
        <w:t>Lantai</w:t>
      </w:r>
      <w:proofErr w:type="spellEnd"/>
      <w:r w:rsidRPr="005A523A">
        <w:rPr>
          <w:sz w:val="20"/>
          <w:szCs w:val="20"/>
        </w:rPr>
        <w:t xml:space="preserve"> 7, </w:t>
      </w:r>
      <w:proofErr w:type="spellStart"/>
      <w:r w:rsidRPr="005A523A">
        <w:rPr>
          <w:sz w:val="20"/>
          <w:szCs w:val="20"/>
        </w:rPr>
        <w:t>Jalan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Gatot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Subroto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Kaveling</w:t>
      </w:r>
      <w:proofErr w:type="spellEnd"/>
      <w:r w:rsidRPr="005A523A">
        <w:rPr>
          <w:sz w:val="20"/>
          <w:szCs w:val="20"/>
        </w:rPr>
        <w:t xml:space="preserve"> 1-3, </w:t>
      </w:r>
      <w:proofErr w:type="spellStart"/>
      <w:r w:rsidRPr="005A523A">
        <w:rPr>
          <w:sz w:val="20"/>
          <w:szCs w:val="20"/>
        </w:rPr>
        <w:t>Karet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Semanggi</w:t>
      </w:r>
      <w:proofErr w:type="spellEnd"/>
      <w:r w:rsidRPr="005A523A">
        <w:rPr>
          <w:sz w:val="20"/>
          <w:szCs w:val="20"/>
        </w:rPr>
        <w:t xml:space="preserve">, </w:t>
      </w:r>
      <w:proofErr w:type="spellStart"/>
      <w:r w:rsidRPr="005A523A">
        <w:rPr>
          <w:sz w:val="20"/>
          <w:szCs w:val="20"/>
        </w:rPr>
        <w:t>Setiabudi</w:t>
      </w:r>
      <w:proofErr w:type="spellEnd"/>
      <w:r w:rsidRPr="005A523A">
        <w:rPr>
          <w:sz w:val="20"/>
          <w:szCs w:val="20"/>
        </w:rPr>
        <w:t>, Jakarta Selatan 12930</w:t>
      </w:r>
    </w:p>
    <w:p w14:paraId="3ADA7240" w14:textId="77777777" w:rsidR="00E20108" w:rsidRPr="005A523A" w:rsidRDefault="00E20108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</w:p>
    <w:p w14:paraId="695DD385" w14:textId="77777777" w:rsidR="00E20108" w:rsidRPr="00265C4A" w:rsidRDefault="00E20108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>(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>”)</w:t>
      </w:r>
      <w:r w:rsidRPr="00265C4A">
        <w:rPr>
          <w:rFonts w:ascii="Calibri" w:hAnsi="Calibri" w:cs="Calibri"/>
          <w:color w:val="auto"/>
          <w:sz w:val="20"/>
          <w:szCs w:val="20"/>
        </w:rPr>
        <w:t xml:space="preserve">  </w:t>
      </w:r>
    </w:p>
    <w:p w14:paraId="0151D422" w14:textId="39C1E067" w:rsidR="00265C4A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65C4A">
        <w:rPr>
          <w:b/>
          <w:color w:val="000000"/>
          <w:sz w:val="20"/>
          <w:szCs w:val="20"/>
          <w:lang w:val="en-US"/>
        </w:rPr>
        <w:t>Tahunan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r w:rsidRPr="00265C4A">
        <w:rPr>
          <w:b/>
          <w:color w:val="000000"/>
          <w:sz w:val="20"/>
          <w:szCs w:val="20"/>
        </w:rPr>
        <w:t>:</w:t>
      </w:r>
      <w:proofErr w:type="gramEnd"/>
    </w:p>
    <w:p w14:paraId="76CE6260" w14:textId="77777777" w:rsidR="00EF38CB" w:rsidRPr="0023707A" w:rsidRDefault="00EF38CB" w:rsidP="00EF38CB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23707A">
        <w:rPr>
          <w:rFonts w:ascii="Calibri" w:hAnsi="Calibri" w:cs="Calibri"/>
          <w:sz w:val="20"/>
          <w:szCs w:val="24"/>
        </w:rPr>
        <w:t>Persetujuan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Pengesahan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Laporan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Tahunan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Perseroan </w:t>
      </w:r>
      <w:proofErr w:type="spellStart"/>
      <w:r w:rsidRPr="0023707A">
        <w:rPr>
          <w:rFonts w:ascii="Calibri" w:hAnsi="Calibri" w:cs="Calibri"/>
          <w:sz w:val="20"/>
          <w:szCs w:val="24"/>
        </w:rPr>
        <w:t>untuk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tahun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buku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23707A">
        <w:rPr>
          <w:rFonts w:ascii="Calibri" w:hAnsi="Calibri" w:cs="Calibri"/>
          <w:sz w:val="20"/>
          <w:szCs w:val="24"/>
        </w:rPr>
        <w:t>berakhir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pada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tanggal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31 </w:t>
      </w:r>
      <w:proofErr w:type="spellStart"/>
      <w:r w:rsidRPr="0023707A">
        <w:rPr>
          <w:rFonts w:ascii="Calibri" w:hAnsi="Calibri" w:cs="Calibri"/>
          <w:sz w:val="20"/>
          <w:szCs w:val="24"/>
        </w:rPr>
        <w:t>Desember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2021, </w:t>
      </w:r>
      <w:proofErr w:type="spellStart"/>
      <w:r w:rsidRPr="0023707A">
        <w:rPr>
          <w:rFonts w:ascii="Calibri" w:hAnsi="Calibri" w:cs="Calibri"/>
          <w:sz w:val="20"/>
          <w:szCs w:val="24"/>
        </w:rPr>
        <w:t>termasuk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Laporan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Kegiatan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, </w:t>
      </w:r>
      <w:proofErr w:type="spellStart"/>
      <w:r w:rsidRPr="0023707A">
        <w:rPr>
          <w:rFonts w:ascii="Calibri" w:hAnsi="Calibri" w:cs="Calibri"/>
          <w:sz w:val="20"/>
          <w:szCs w:val="24"/>
        </w:rPr>
        <w:t>Laporan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Pengawasan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Dewan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Komisaris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, </w:t>
      </w:r>
      <w:proofErr w:type="spellStart"/>
      <w:r w:rsidRPr="0023707A">
        <w:rPr>
          <w:rFonts w:ascii="Calibri" w:hAnsi="Calibri" w:cs="Calibri"/>
          <w:sz w:val="20"/>
          <w:szCs w:val="24"/>
        </w:rPr>
        <w:t>Laporan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Keuangan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untuk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tahun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buku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23707A">
        <w:rPr>
          <w:rFonts w:ascii="Calibri" w:hAnsi="Calibri" w:cs="Calibri"/>
          <w:sz w:val="20"/>
          <w:szCs w:val="24"/>
        </w:rPr>
        <w:t>berakhir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pada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tanggal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31 </w:t>
      </w:r>
      <w:proofErr w:type="spellStart"/>
      <w:r w:rsidRPr="0023707A">
        <w:rPr>
          <w:rFonts w:ascii="Calibri" w:hAnsi="Calibri" w:cs="Calibri"/>
          <w:sz w:val="20"/>
          <w:szCs w:val="24"/>
        </w:rPr>
        <w:t>Desember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2021.</w:t>
      </w:r>
    </w:p>
    <w:p w14:paraId="66A0FF2C" w14:textId="77777777" w:rsidR="00EF38CB" w:rsidRPr="0023707A" w:rsidRDefault="00EF38CB" w:rsidP="00EF38CB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23707A">
        <w:rPr>
          <w:rFonts w:ascii="Calibri" w:hAnsi="Calibri" w:cs="Calibri"/>
          <w:sz w:val="20"/>
          <w:szCs w:val="24"/>
        </w:rPr>
        <w:t>Penetapan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penggunaan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laba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bersih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Perseroan </w:t>
      </w:r>
      <w:proofErr w:type="spellStart"/>
      <w:r w:rsidRPr="0023707A">
        <w:rPr>
          <w:rFonts w:ascii="Calibri" w:hAnsi="Calibri" w:cs="Calibri"/>
          <w:sz w:val="20"/>
          <w:szCs w:val="24"/>
        </w:rPr>
        <w:t>untuk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tahun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buku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23707A">
        <w:rPr>
          <w:rFonts w:ascii="Calibri" w:hAnsi="Calibri" w:cs="Calibri"/>
          <w:sz w:val="20"/>
          <w:szCs w:val="24"/>
        </w:rPr>
        <w:t>berakhir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pada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tanggal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31 </w:t>
      </w:r>
      <w:proofErr w:type="spellStart"/>
      <w:r w:rsidRPr="0023707A">
        <w:rPr>
          <w:rFonts w:ascii="Calibri" w:hAnsi="Calibri" w:cs="Calibri"/>
          <w:sz w:val="20"/>
          <w:szCs w:val="24"/>
        </w:rPr>
        <w:t>Desember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2021.</w:t>
      </w:r>
    </w:p>
    <w:p w14:paraId="496A3664" w14:textId="77777777" w:rsidR="00EF38CB" w:rsidRPr="0023707A" w:rsidRDefault="00EF38CB" w:rsidP="00EF38CB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23707A">
        <w:rPr>
          <w:rFonts w:ascii="Calibri" w:hAnsi="Calibri" w:cs="Calibri"/>
          <w:sz w:val="20"/>
          <w:szCs w:val="24"/>
        </w:rPr>
        <w:t>Laporan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pertanggungjawaban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realisasi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penggunaan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proofErr w:type="gramStart"/>
      <w:r w:rsidRPr="0023707A">
        <w:rPr>
          <w:rFonts w:ascii="Calibri" w:hAnsi="Calibri" w:cs="Calibri"/>
          <w:sz w:val="20"/>
          <w:szCs w:val="24"/>
        </w:rPr>
        <w:t>dana</w:t>
      </w:r>
      <w:proofErr w:type="spellEnd"/>
      <w:proofErr w:type="gram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hasil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penawaran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umum</w:t>
      </w:r>
      <w:proofErr w:type="spellEnd"/>
      <w:r w:rsidRPr="0023707A">
        <w:rPr>
          <w:rFonts w:ascii="Calibri" w:hAnsi="Calibri" w:cs="Calibri"/>
          <w:sz w:val="20"/>
          <w:szCs w:val="24"/>
        </w:rPr>
        <w:t>.</w:t>
      </w:r>
    </w:p>
    <w:p w14:paraId="0AB57A64" w14:textId="1CABD6EA" w:rsidR="00EF38CB" w:rsidRPr="0023707A" w:rsidRDefault="00EF38CB" w:rsidP="00EF38CB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23707A">
        <w:rPr>
          <w:rFonts w:ascii="Calibri" w:hAnsi="Calibri" w:cs="Calibri"/>
          <w:sz w:val="20"/>
          <w:szCs w:val="24"/>
        </w:rPr>
        <w:t>Penunjukkan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Akuntan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Publik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>/</w:t>
      </w:r>
      <w:proofErr w:type="spellStart"/>
      <w:r w:rsidRPr="0023707A">
        <w:rPr>
          <w:rFonts w:ascii="Calibri" w:hAnsi="Calibri" w:cs="Calibri"/>
          <w:sz w:val="20"/>
          <w:szCs w:val="24"/>
        </w:rPr>
        <w:t>atau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Kantor </w:t>
      </w:r>
      <w:proofErr w:type="spellStart"/>
      <w:r w:rsidRPr="0023707A">
        <w:rPr>
          <w:rFonts w:ascii="Calibri" w:hAnsi="Calibri" w:cs="Calibri"/>
          <w:sz w:val="20"/>
          <w:szCs w:val="24"/>
        </w:rPr>
        <w:t>Akuntan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Publik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23707A">
        <w:rPr>
          <w:rFonts w:ascii="Calibri" w:hAnsi="Calibri" w:cs="Calibri"/>
          <w:sz w:val="20"/>
          <w:szCs w:val="24"/>
        </w:rPr>
        <w:t>akan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mengaudit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Laporan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Keuangan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Perseroan </w:t>
      </w:r>
      <w:proofErr w:type="spellStart"/>
      <w:r w:rsidRPr="0023707A">
        <w:rPr>
          <w:rFonts w:ascii="Calibri" w:hAnsi="Calibri" w:cs="Calibri"/>
          <w:sz w:val="20"/>
          <w:szCs w:val="24"/>
        </w:rPr>
        <w:t>untuk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tahun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buku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2022,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pemberian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wewenang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untuk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menetapkan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jumlah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honorarium </w:t>
      </w:r>
      <w:proofErr w:type="spellStart"/>
      <w:r w:rsidRPr="0023707A">
        <w:rPr>
          <w:rFonts w:ascii="Calibri" w:hAnsi="Calibri" w:cs="Calibri"/>
          <w:sz w:val="20"/>
          <w:szCs w:val="24"/>
        </w:rPr>
        <w:t>Akuntan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Publik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>/</w:t>
      </w:r>
      <w:proofErr w:type="spellStart"/>
      <w:r w:rsidRPr="0023707A">
        <w:rPr>
          <w:rFonts w:ascii="Calibri" w:hAnsi="Calibri" w:cs="Calibri"/>
          <w:sz w:val="20"/>
          <w:szCs w:val="24"/>
        </w:rPr>
        <w:t>atau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Kantor </w:t>
      </w:r>
      <w:proofErr w:type="spellStart"/>
      <w:r w:rsidRPr="0023707A">
        <w:rPr>
          <w:rFonts w:ascii="Calibri" w:hAnsi="Calibri" w:cs="Calibri"/>
          <w:sz w:val="20"/>
          <w:szCs w:val="24"/>
        </w:rPr>
        <w:t>Akuntan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Publik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tersebut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persyaratan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lainnya</w:t>
      </w:r>
      <w:proofErr w:type="spellEnd"/>
      <w:r w:rsidRPr="0023707A">
        <w:rPr>
          <w:rFonts w:ascii="Calibri" w:hAnsi="Calibri" w:cs="Calibri"/>
          <w:sz w:val="20"/>
          <w:szCs w:val="24"/>
        </w:rPr>
        <w:t>.</w:t>
      </w:r>
    </w:p>
    <w:p w14:paraId="6F24FC8E" w14:textId="07609A51" w:rsidR="00EF38CB" w:rsidRPr="0023707A" w:rsidRDefault="00EF38CB" w:rsidP="00EF38CB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23707A">
        <w:rPr>
          <w:rFonts w:ascii="Calibri" w:hAnsi="Calibri" w:cs="Calibri"/>
          <w:sz w:val="20"/>
          <w:szCs w:val="24"/>
        </w:rPr>
        <w:t>Penetapan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honorarium, </w:t>
      </w:r>
      <w:proofErr w:type="spellStart"/>
      <w:r w:rsidRPr="0023707A">
        <w:rPr>
          <w:rFonts w:ascii="Calibri" w:hAnsi="Calibri" w:cs="Calibri"/>
          <w:sz w:val="20"/>
          <w:szCs w:val="24"/>
        </w:rPr>
        <w:t>gaji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tunjangan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lainnya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bagi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anggota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Dewan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Komisaris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Direksi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Perseroan.</w:t>
      </w:r>
    </w:p>
    <w:p w14:paraId="5C2C663D" w14:textId="0ECC2A00" w:rsidR="00EF38CB" w:rsidRPr="00EF38CB" w:rsidRDefault="00EF38CB" w:rsidP="00EF38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16"/>
          <w:szCs w:val="20"/>
        </w:rPr>
      </w:pPr>
    </w:p>
    <w:p w14:paraId="08CD2500" w14:textId="78AF8011" w:rsidR="00265C4A" w:rsidRPr="00265C4A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Luar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65C4A">
        <w:rPr>
          <w:b/>
          <w:color w:val="000000"/>
          <w:sz w:val="20"/>
          <w:szCs w:val="20"/>
          <w:lang w:val="en-US"/>
        </w:rPr>
        <w:t>Biasa</w:t>
      </w:r>
      <w:proofErr w:type="spellEnd"/>
      <w:r w:rsidRPr="00265C4A">
        <w:rPr>
          <w:b/>
          <w:color w:val="000000"/>
          <w:sz w:val="20"/>
          <w:szCs w:val="20"/>
        </w:rPr>
        <w:t xml:space="preserve"> :</w:t>
      </w:r>
      <w:proofErr w:type="gramEnd"/>
    </w:p>
    <w:p w14:paraId="239046E9" w14:textId="77777777" w:rsidR="00EF38CB" w:rsidRPr="0023707A" w:rsidRDefault="00EF38CB" w:rsidP="00EF38C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hAnsi="Calibri" w:cs="Calibri"/>
          <w:sz w:val="20"/>
          <w:szCs w:val="24"/>
        </w:rPr>
      </w:pPr>
      <w:proofErr w:type="spellStart"/>
      <w:r w:rsidRPr="0023707A">
        <w:rPr>
          <w:rFonts w:ascii="Calibri" w:hAnsi="Calibri" w:cs="Calibri"/>
          <w:sz w:val="20"/>
          <w:szCs w:val="24"/>
        </w:rPr>
        <w:lastRenderedPageBreak/>
        <w:t>Persetujuan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pelaksanaan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penyertaan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saham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investasi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di </w:t>
      </w:r>
      <w:proofErr w:type="spellStart"/>
      <w:r w:rsidRPr="0023707A">
        <w:rPr>
          <w:rFonts w:ascii="Calibri" w:hAnsi="Calibri" w:cs="Calibri"/>
          <w:sz w:val="20"/>
          <w:szCs w:val="24"/>
        </w:rPr>
        <w:t>berbagai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perusahaan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oleh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Perseroan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anak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perusahaan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sepanjang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sesuai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dengan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Anggaran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Dasar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Perseroan, </w:t>
      </w:r>
      <w:proofErr w:type="spellStart"/>
      <w:r w:rsidRPr="0023707A">
        <w:rPr>
          <w:rFonts w:ascii="Calibri" w:hAnsi="Calibri" w:cs="Calibri"/>
          <w:sz w:val="20"/>
          <w:szCs w:val="24"/>
        </w:rPr>
        <w:t>Peraturan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OJK </w:t>
      </w:r>
      <w:proofErr w:type="spellStart"/>
      <w:r w:rsidRPr="0023707A">
        <w:rPr>
          <w:rFonts w:ascii="Calibri" w:hAnsi="Calibri" w:cs="Calibri"/>
          <w:sz w:val="20"/>
          <w:szCs w:val="24"/>
        </w:rPr>
        <w:t>dan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ketentuan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23707A">
        <w:rPr>
          <w:rFonts w:ascii="Calibri" w:hAnsi="Calibri" w:cs="Calibri"/>
          <w:sz w:val="20"/>
          <w:szCs w:val="24"/>
        </w:rPr>
        <w:t>perundang-undangan</w:t>
      </w:r>
      <w:proofErr w:type="spellEnd"/>
      <w:r w:rsidRPr="0023707A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23707A">
        <w:rPr>
          <w:rFonts w:ascii="Calibri" w:hAnsi="Calibri" w:cs="Calibri"/>
          <w:sz w:val="20"/>
          <w:szCs w:val="24"/>
        </w:rPr>
        <w:t>berlaku</w:t>
      </w:r>
      <w:proofErr w:type="spellEnd"/>
      <w:r w:rsidRPr="0023707A">
        <w:rPr>
          <w:rFonts w:ascii="Calibri" w:hAnsi="Calibri" w:cs="Calibri"/>
          <w:sz w:val="20"/>
          <w:szCs w:val="24"/>
        </w:rPr>
        <w:t>;</w:t>
      </w:r>
    </w:p>
    <w:p w14:paraId="49581200" w14:textId="2CD6EE0D" w:rsidR="00265C4A" w:rsidRPr="00265C4A" w:rsidRDefault="00265C4A" w:rsidP="00EF38CB">
      <w:pPr>
        <w:pStyle w:val="Normal1"/>
        <w:tabs>
          <w:tab w:val="left" w:pos="709"/>
        </w:tabs>
        <w:spacing w:after="0" w:line="240" w:lineRule="auto"/>
        <w:ind w:left="1440"/>
        <w:jc w:val="both"/>
        <w:rPr>
          <w:sz w:val="20"/>
          <w:szCs w:val="20"/>
        </w:rPr>
      </w:pPr>
    </w:p>
    <w:p w14:paraId="3E7ECE6D" w14:textId="77777777" w:rsidR="00265C4A" w:rsidRPr="00265C4A" w:rsidRDefault="00265C4A" w:rsidP="00E20108">
      <w:pPr>
        <w:jc w:val="both"/>
        <w:rPr>
          <w:rFonts w:ascii="Calibri" w:hAnsi="Calibri" w:cs="Calibri"/>
          <w:sz w:val="20"/>
          <w:szCs w:val="20"/>
        </w:rPr>
      </w:pPr>
    </w:p>
    <w:p w14:paraId="26B91E53" w14:textId="3D56E4B4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keperluan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tersebut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oleh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serta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mendaftarkan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melalui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Electronic General Meeting System PT </w:t>
      </w:r>
      <w:proofErr w:type="spellStart"/>
      <w:r w:rsidRPr="00265C4A">
        <w:rPr>
          <w:rFonts w:ascii="Calibri" w:hAnsi="Calibri" w:cs="Calibri"/>
          <w:sz w:val="20"/>
          <w:szCs w:val="20"/>
        </w:rPr>
        <w:t>Kustodian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Sentral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Indonesia (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265C4A">
        <w:rPr>
          <w:rFonts w:ascii="Calibri" w:hAnsi="Calibri" w:cs="Calibri"/>
          <w:sz w:val="20"/>
          <w:szCs w:val="20"/>
        </w:rPr>
        <w:t>menghadiri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membicarakan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mengajukan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pertanyaan-pertanyaan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usul-usul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menyampaikan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mengisi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suara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meminta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keterangan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surat-surat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dokumen-dokumen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lain yang </w:t>
      </w:r>
      <w:proofErr w:type="spellStart"/>
      <w:r w:rsidRPr="00265C4A">
        <w:rPr>
          <w:rFonts w:ascii="Calibri" w:hAnsi="Calibri" w:cs="Calibri"/>
          <w:sz w:val="20"/>
          <w:szCs w:val="20"/>
        </w:rPr>
        <w:t>berkenaan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melakukan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segala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tindakan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hukum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lainnya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14:paraId="26CD2E6B" w14:textId="77777777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</w:p>
    <w:p w14:paraId="287A97AA" w14:textId="77777777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ketentuan-ketentuan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berikut</w:t>
      </w:r>
      <w:proofErr w:type="spellEnd"/>
      <w:r w:rsidRPr="00265C4A">
        <w:rPr>
          <w:rFonts w:ascii="Calibri" w:hAnsi="Calibri" w:cs="Calibri"/>
          <w:sz w:val="20"/>
          <w:szCs w:val="20"/>
        </w:rPr>
        <w:t>:</w:t>
      </w:r>
    </w:p>
    <w:p w14:paraId="0219119B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efektif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sejak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tanggal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ditandatangani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16C5074E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tidak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diganti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dicabut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ditarik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kembali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tanpa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persetujuan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1FB60452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substitusi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24D0851F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6E8FCD1A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1DBC4C4B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Demikian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dibuat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dipergunakan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sebagaimana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mestinya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5BC797CF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79CE13A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8792357" w14:textId="77777777" w:rsidR="00E20108" w:rsidRPr="00265C4A" w:rsidRDefault="00E20108" w:rsidP="00E20108">
      <w:pPr>
        <w:pStyle w:val="Default"/>
        <w:ind w:left="5760" w:firstLine="720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Jakarta, ………….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585187F1" w14:textId="0C15975B" w:rsidR="00E20108" w:rsidRPr="00265C4A" w:rsidRDefault="00E20108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="00265C4A">
        <w:rPr>
          <w:rFonts w:ascii="Calibri" w:hAnsi="Calibri" w:cs="Calibri"/>
          <w:color w:val="auto"/>
          <w:sz w:val="20"/>
          <w:szCs w:val="20"/>
        </w:rPr>
        <w:tab/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6E8EBAA" w14:textId="60A5CCBF" w:rsidR="00265C4A" w:rsidRPr="00265C4A" w:rsidRDefault="00265C4A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53AC9C1E" w14:textId="77777777" w:rsidR="00265C4A" w:rsidRPr="00265C4A" w:rsidRDefault="00265C4A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AD90AC8" w14:textId="0A02D86F" w:rsidR="00E20108" w:rsidRPr="00265C4A" w:rsidRDefault="005D07E9" w:rsidP="00E2010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proofErr w:type="spellStart"/>
      <w:r>
        <w:rPr>
          <w:rFonts w:ascii="Calibri" w:hAnsi="Calibri" w:cs="Calibri"/>
          <w:b/>
          <w:sz w:val="20"/>
          <w:szCs w:val="20"/>
        </w:rPr>
        <w:t>Materai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10.</w:t>
      </w:r>
      <w:r w:rsidR="00E20108" w:rsidRPr="00265C4A">
        <w:rPr>
          <w:rFonts w:ascii="Calibri" w:hAnsi="Calibri" w:cs="Calibri"/>
          <w:b/>
          <w:sz w:val="20"/>
          <w:szCs w:val="20"/>
        </w:rPr>
        <w:t>000</w:t>
      </w:r>
    </w:p>
    <w:p w14:paraId="037F7985" w14:textId="77777777" w:rsidR="00E20108" w:rsidRPr="00265C4A" w:rsidRDefault="00E20108" w:rsidP="00E20108">
      <w:pPr>
        <w:rPr>
          <w:rFonts w:ascii="Calibri" w:hAnsi="Calibri" w:cs="Calibri"/>
          <w:sz w:val="20"/>
          <w:szCs w:val="20"/>
        </w:rPr>
      </w:pPr>
    </w:p>
    <w:p w14:paraId="70177E43" w14:textId="0515A596" w:rsidR="007B7F81" w:rsidRPr="00265C4A" w:rsidRDefault="00E20108">
      <w:pPr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>: ………</w:t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proofErr w:type="spellStart"/>
      <w:r w:rsidR="00D26700"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="00D26700" w:rsidRPr="00265C4A">
        <w:rPr>
          <w:rFonts w:ascii="Calibri" w:hAnsi="Calibri" w:cs="Calibri"/>
          <w:sz w:val="20"/>
          <w:szCs w:val="20"/>
        </w:rPr>
        <w:t>: ………</w:t>
      </w:r>
    </w:p>
    <w:sectPr w:rsidR="007B7F81" w:rsidRPr="0026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F6"/>
    <w:multiLevelType w:val="hybridMultilevel"/>
    <w:tmpl w:val="CF78A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973034C"/>
    <w:multiLevelType w:val="hybridMultilevel"/>
    <w:tmpl w:val="9858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4C761497"/>
    <w:multiLevelType w:val="hybridMultilevel"/>
    <w:tmpl w:val="6CBCC064"/>
    <w:lvl w:ilvl="0" w:tplc="9CF85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E577D"/>
    <w:multiLevelType w:val="multilevel"/>
    <w:tmpl w:val="4410A9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48EB"/>
    <w:multiLevelType w:val="hybridMultilevel"/>
    <w:tmpl w:val="652E26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8"/>
    <w:rsid w:val="000A7B24"/>
    <w:rsid w:val="0023707A"/>
    <w:rsid w:val="00265C4A"/>
    <w:rsid w:val="00421C04"/>
    <w:rsid w:val="004B6648"/>
    <w:rsid w:val="00513002"/>
    <w:rsid w:val="005A523A"/>
    <w:rsid w:val="005D07E9"/>
    <w:rsid w:val="007B7F81"/>
    <w:rsid w:val="007D6EC3"/>
    <w:rsid w:val="00971036"/>
    <w:rsid w:val="00985760"/>
    <w:rsid w:val="00986D10"/>
    <w:rsid w:val="00B42A76"/>
    <w:rsid w:val="00B861B4"/>
    <w:rsid w:val="00D26700"/>
    <w:rsid w:val="00E20108"/>
    <w:rsid w:val="00E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9E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1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201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108"/>
    <w:pPr>
      <w:ind w:left="720"/>
      <w:contextualSpacing/>
    </w:pPr>
  </w:style>
  <w:style w:type="paragraph" w:customStyle="1" w:styleId="Normal1">
    <w:name w:val="Normal1"/>
    <w:rsid w:val="00265C4A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1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201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108"/>
    <w:pPr>
      <w:ind w:left="720"/>
      <w:contextualSpacing/>
    </w:pPr>
  </w:style>
  <w:style w:type="paragraph" w:customStyle="1" w:styleId="Normal1">
    <w:name w:val="Normal1"/>
    <w:rsid w:val="00265C4A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Olivia</dc:creator>
  <cp:lastModifiedBy>user</cp:lastModifiedBy>
  <cp:revision>7</cp:revision>
  <dcterms:created xsi:type="dcterms:W3CDTF">2022-06-16T07:37:00Z</dcterms:created>
  <dcterms:modified xsi:type="dcterms:W3CDTF">2022-06-20T08:54:00Z</dcterms:modified>
</cp:coreProperties>
</file>